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8A75776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4A69">
              <w:rPr>
                <w:rFonts w:ascii="Times New Roman" w:hAnsi="Times New Roman" w:cs="Times New Roman"/>
                <w:sz w:val="28"/>
                <w:szCs w:val="28"/>
              </w:rPr>
              <w:t>ТО газового 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E74A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5053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E74A69" w:rsidRPr="00E74A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4A69">
              <w:rPr>
                <w:rFonts w:ascii="Times New Roman" w:hAnsi="Times New Roman" w:cs="Times New Roman"/>
                <w:sz w:val="28"/>
                <w:szCs w:val="28"/>
              </w:rPr>
              <w:t>Послуги з ремонту і технічного обслуговування техніки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544B599C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D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  <w:r w:rsidR="00BB3DA4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3DA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44344C34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47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77777777" w:rsidR="00570A1E" w:rsidRDefault="00D2065D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>Наказу Міненерговугілля України від 15.05.2015р.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2420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Pr="00D2065D">
              <w:rPr>
                <w:rFonts w:ascii="Times New Roman" w:hAnsi="Times New Roman" w:cs="Times New Roman"/>
                <w:sz w:val="28"/>
                <w:szCs w:val="28"/>
              </w:rPr>
              <w:t xml:space="preserve"> про затвердження правил безпеки систем газопостачання</w:t>
            </w:r>
            <w:r w:rsidR="006D7C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A2CEDDC" w14:textId="77777777" w:rsidR="006D7C1B" w:rsidRPr="006D7C1B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D7C1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VІІI. Вимоги до організації роботи аварійно-диспетчерських служб</w:t>
            </w:r>
          </w:p>
          <w:p w14:paraId="37AFDCDB" w14:textId="4F937062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C1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V. Вимоги безпечної експлуатації систем газопостачання (природний газ)</w:t>
            </w:r>
            <w:r w:rsidRPr="006D7C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6D7C1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2.11.</w:t>
            </w:r>
            <w:r>
              <w:rPr>
                <w:color w:val="333333"/>
                <w:shd w:val="clear" w:color="auto" w:fill="FFFFFF"/>
              </w:rPr>
              <w:t> </w:t>
            </w:r>
          </w:p>
        </w:tc>
      </w:tr>
      <w:tr w:rsidR="00BB3DA4" w14:paraId="3C104FF7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7558CB50" w14:textId="78A05A5B" w:rsidR="00BB3DA4" w:rsidRPr="00FC5869" w:rsidRDefault="00BB3DA4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6A7CB43F" w14:textId="22282331" w:rsidR="00BB3DA4" w:rsidRPr="008F2CC3" w:rsidRDefault="002F5C1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Унікальний номер оголошення про проведення конкурентної процедури закупівель</w:t>
            </w:r>
          </w:p>
        </w:tc>
        <w:tc>
          <w:tcPr>
            <w:tcW w:w="5938" w:type="dxa"/>
          </w:tcPr>
          <w:p w14:paraId="430D9FFF" w14:textId="77777777" w:rsidR="002F5C12" w:rsidRDefault="002F5C12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3915E7A" w14:textId="77777777" w:rsidR="002F5C12" w:rsidRDefault="002F5C12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1BBC36" w14:textId="7CBFC264" w:rsidR="00BB3DA4" w:rsidRPr="002F5C12" w:rsidRDefault="002F5C12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UA-2021-08-03-011606-b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5949EFF9" w:rsidR="00E036A9" w:rsidRPr="00E036A9" w:rsidRDefault="00300374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Інспектор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234EA17" w:rsidR="00691103" w:rsidRPr="00B8011F" w:rsidRDefault="00300374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374">
        <w:rPr>
          <w:rFonts w:ascii="Times New Roman" w:hAnsi="Times New Roman" w:cs="Times New Roman"/>
          <w:b/>
          <w:sz w:val="28"/>
          <w:szCs w:val="28"/>
        </w:rPr>
        <w:t>Владислав КАРАКУЛЯ</w:t>
      </w:r>
      <w:r w:rsidR="00691103"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5271" w14:textId="77777777" w:rsidR="00CB7B00" w:rsidRDefault="00CB7B00" w:rsidP="00AD6501">
      <w:pPr>
        <w:spacing w:after="0" w:line="240" w:lineRule="auto"/>
      </w:pPr>
      <w:r>
        <w:separator/>
      </w:r>
    </w:p>
  </w:endnote>
  <w:endnote w:type="continuationSeparator" w:id="0">
    <w:p w14:paraId="452FAB6B" w14:textId="77777777" w:rsidR="00CB7B00" w:rsidRDefault="00CB7B0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C996" w14:textId="77777777" w:rsidR="00CB7B00" w:rsidRDefault="00CB7B00" w:rsidP="00AD6501">
      <w:pPr>
        <w:spacing w:after="0" w:line="240" w:lineRule="auto"/>
      </w:pPr>
      <w:r>
        <w:separator/>
      </w:r>
    </w:p>
  </w:footnote>
  <w:footnote w:type="continuationSeparator" w:id="0">
    <w:p w14:paraId="5785BF1D" w14:textId="77777777" w:rsidR="00CB7B00" w:rsidRDefault="00CB7B0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2F5C12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47AAD"/>
    <w:rsid w:val="0055475C"/>
    <w:rsid w:val="00570A1E"/>
    <w:rsid w:val="00574723"/>
    <w:rsid w:val="005935A9"/>
    <w:rsid w:val="005B2E05"/>
    <w:rsid w:val="005E24EE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B3DA4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B7B00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Vladislav Karakulia</cp:lastModifiedBy>
  <cp:revision>150</cp:revision>
  <cp:lastPrinted>2021-03-04T14:04:00Z</cp:lastPrinted>
  <dcterms:created xsi:type="dcterms:W3CDTF">2021-02-01T07:41:00Z</dcterms:created>
  <dcterms:modified xsi:type="dcterms:W3CDTF">2021-08-05T06:43:00Z</dcterms:modified>
</cp:coreProperties>
</file>