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064582" w14:paraId="62C8F701" w14:textId="77777777" w:rsidTr="00064582">
        <w:trPr>
          <w:trHeight w:val="699"/>
        </w:trPr>
        <w:tc>
          <w:tcPr>
            <w:tcW w:w="412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07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036" w:type="dxa"/>
          </w:tcPr>
          <w:p w14:paraId="500173EC" w14:textId="17C3620C" w:rsidR="004708F1" w:rsidRPr="000A5E0F" w:rsidRDefault="00064582" w:rsidP="00B03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Послуги</w:t>
            </w:r>
            <w:r w:rsidRPr="00827B47">
              <w:rPr>
                <w:rFonts w:ascii="Times New Roman" w:hAnsi="Times New Roman" w:cs="Times New Roman"/>
                <w:sz w:val="24"/>
                <w:szCs w:val="28"/>
              </w:rPr>
              <w:t xml:space="preserve"> з </w:t>
            </w:r>
            <w:proofErr w:type="spellStart"/>
            <w:r w:rsidRPr="00827B47">
              <w:rPr>
                <w:rFonts w:ascii="Times New Roman" w:hAnsi="Times New Roman" w:cs="Times New Roman"/>
                <w:sz w:val="24"/>
                <w:szCs w:val="28"/>
              </w:rPr>
              <w:t>шиномонтажу</w:t>
            </w:r>
            <w:proofErr w:type="spellEnd"/>
            <w:r w:rsidRPr="00827B47">
              <w:rPr>
                <w:rFonts w:ascii="Times New Roman" w:hAnsi="Times New Roman" w:cs="Times New Roman"/>
                <w:sz w:val="24"/>
                <w:szCs w:val="28"/>
              </w:rPr>
              <w:t xml:space="preserve"> та ремонту коліс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(код національного класифікатора України ДК 021:2015 – </w:t>
            </w:r>
            <w:r w:rsidRPr="00784BD0">
              <w:rPr>
                <w:color w:val="000000"/>
                <w:sz w:val="24"/>
                <w:szCs w:val="27"/>
              </w:rPr>
              <w:t>50110000-9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«Послуги з ремонту і технічного обслуговування </w:t>
            </w:r>
            <w:proofErr w:type="spellStart"/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мототранспортних</w:t>
            </w:r>
            <w:proofErr w:type="spellEnd"/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засобів і супутнього обладнання»)</w:t>
            </w:r>
          </w:p>
        </w:tc>
      </w:tr>
      <w:tr w:rsidR="002247AD" w:rsidRPr="002247AD" w14:paraId="777A8513" w14:textId="77777777" w:rsidTr="00064582">
        <w:trPr>
          <w:trHeight w:val="574"/>
        </w:trPr>
        <w:tc>
          <w:tcPr>
            <w:tcW w:w="412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07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036" w:type="dxa"/>
          </w:tcPr>
          <w:p w14:paraId="350A67FE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6B445170" w14:textId="77777777" w:rsidR="002247AD" w:rsidRPr="002247AD" w:rsidRDefault="002247AD" w:rsidP="002247A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6F5318B" w14:textId="6462AE01" w:rsidR="002247AD" w:rsidRPr="009E1181" w:rsidRDefault="00064582" w:rsidP="001E2E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UA-2021-0</w:t>
            </w:r>
            <w:r w:rsidR="001E2E4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="001E2E4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9E11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="001E2E4A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="001E2E4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9E11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-c</w:t>
            </w:r>
          </w:p>
        </w:tc>
      </w:tr>
      <w:tr w:rsidR="00064582" w:rsidRPr="00064582" w14:paraId="5AB54575" w14:textId="77777777" w:rsidTr="00064582">
        <w:trPr>
          <w:trHeight w:val="1152"/>
        </w:trPr>
        <w:tc>
          <w:tcPr>
            <w:tcW w:w="412" w:type="dxa"/>
          </w:tcPr>
          <w:p w14:paraId="3250131A" w14:textId="77777777" w:rsidR="00064582" w:rsidRPr="002247AD" w:rsidRDefault="00064582" w:rsidP="000645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07" w:type="dxa"/>
          </w:tcPr>
          <w:p w14:paraId="44F9A72F" w14:textId="77777777" w:rsidR="00064582" w:rsidRPr="002247AD" w:rsidRDefault="00064582" w:rsidP="000645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036" w:type="dxa"/>
          </w:tcPr>
          <w:p w14:paraId="39B9B00B" w14:textId="77777777" w:rsidR="00064582" w:rsidRDefault="00064582" w:rsidP="000645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Орієнтовна очікувана вартість закупівлі була сформована на підставі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моніторингу ціни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 містах України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, а також на під</w:t>
            </w:r>
            <w:bookmarkStart w:id="0" w:name="_GoBack"/>
            <w:bookmarkEnd w:id="0"/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ставі попередніх </w:t>
            </w:r>
            <w:proofErr w:type="spellStart"/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закупівель</w:t>
            </w:r>
            <w:proofErr w:type="spellEnd"/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14:paraId="765FF7E0" w14:textId="23A35DC8" w:rsidR="00064582" w:rsidRPr="002247AD" w:rsidRDefault="00064582" w:rsidP="000645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та становить: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3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399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6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0,00 грн.</w:t>
            </w:r>
          </w:p>
        </w:tc>
      </w:tr>
      <w:tr w:rsidR="00064582" w:rsidRPr="002247AD" w14:paraId="1AA2A0B2" w14:textId="77777777" w:rsidTr="00064582">
        <w:tc>
          <w:tcPr>
            <w:tcW w:w="412" w:type="dxa"/>
          </w:tcPr>
          <w:p w14:paraId="773687B8" w14:textId="77777777" w:rsidR="00064582" w:rsidRPr="002247AD" w:rsidRDefault="00064582" w:rsidP="000645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07" w:type="dxa"/>
          </w:tcPr>
          <w:p w14:paraId="0201A578" w14:textId="77777777" w:rsidR="00064582" w:rsidRPr="002247AD" w:rsidRDefault="00064582" w:rsidP="000645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036" w:type="dxa"/>
          </w:tcPr>
          <w:p w14:paraId="178D8122" w14:textId="77777777" w:rsidR="00064582" w:rsidRPr="00784BD0" w:rsidRDefault="00064582" w:rsidP="00064582">
            <w:pPr>
              <w:ind w:left="-80" w:firstLine="42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3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932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970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,00 грн.</w:t>
            </w:r>
          </w:p>
          <w:p w14:paraId="66FD3337" w14:textId="2A9FB1D2" w:rsidR="00064582" w:rsidRPr="002247AD" w:rsidRDefault="00064582" w:rsidP="000645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Розмір бюджетного призначення визначений відпов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ідно до затвердженого кошторису 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на 20</w:t>
            </w:r>
            <w:r w:rsidRPr="00784BD0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21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рік</w:t>
            </w:r>
          </w:p>
        </w:tc>
      </w:tr>
      <w:tr w:rsidR="00064582" w:rsidRPr="00064582" w14:paraId="65F93E1B" w14:textId="77777777" w:rsidTr="00064582">
        <w:tc>
          <w:tcPr>
            <w:tcW w:w="412" w:type="dxa"/>
          </w:tcPr>
          <w:p w14:paraId="6BFB8CBA" w14:textId="77777777" w:rsidR="00064582" w:rsidRPr="002247AD" w:rsidRDefault="00064582" w:rsidP="000645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07" w:type="dxa"/>
          </w:tcPr>
          <w:p w14:paraId="2C52A106" w14:textId="77777777" w:rsidR="00064582" w:rsidRPr="002247AD" w:rsidRDefault="00064582" w:rsidP="000645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036" w:type="dxa"/>
          </w:tcPr>
          <w:p w14:paraId="0F527E88" w14:textId="77777777" w:rsidR="00064582" w:rsidRPr="00784BD0" w:rsidRDefault="00064582" w:rsidP="000645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Відповідно до наказу МВС України від 07.09.2017 №757 «Про затвердження Порядку використання і зберігання транспортних засобів Національної поліції України» (розділ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  <w:r w:rsidRPr="00784BD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, п.3) та наказу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Міністерства інфраструктури України від 26.07.2013 № 549 «</w:t>
            </w:r>
            <w:r w:rsidRPr="00931020">
              <w:rPr>
                <w:rFonts w:ascii="Times New Roman" w:hAnsi="Times New Roman" w:cs="Times New Roman"/>
                <w:sz w:val="24"/>
                <w:szCs w:val="28"/>
              </w:rPr>
              <w:t>Про затвердження Правил технічної експлуатації коліс та пневматичних шин колісних транспортних засобів категорій L, M, N, O та спеціальних машин, виконаних на їх шасі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14:paraId="78F83AEB" w14:textId="6ACCD410" w:rsidR="00064582" w:rsidRPr="00E91EC4" w:rsidRDefault="00064582" w:rsidP="000645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Технічні та якісних характеристик предмета закупівлі додаються</w:t>
            </w:r>
          </w:p>
        </w:tc>
      </w:tr>
    </w:tbl>
    <w:p w14:paraId="20F893F7" w14:textId="43D81DD5" w:rsidR="00627F80" w:rsidRPr="002247AD" w:rsidRDefault="002247AD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sectPr w:rsidR="00627F80" w:rsidRPr="002247AD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F1"/>
    <w:rsid w:val="000020CB"/>
    <w:rsid w:val="0005377F"/>
    <w:rsid w:val="00064582"/>
    <w:rsid w:val="000A5E0F"/>
    <w:rsid w:val="000D6DCC"/>
    <w:rsid w:val="001B095A"/>
    <w:rsid w:val="001E2E4A"/>
    <w:rsid w:val="002247AD"/>
    <w:rsid w:val="00386F6A"/>
    <w:rsid w:val="003C1596"/>
    <w:rsid w:val="004708F1"/>
    <w:rsid w:val="00627F80"/>
    <w:rsid w:val="00676217"/>
    <w:rsid w:val="00877C66"/>
    <w:rsid w:val="00925BAA"/>
    <w:rsid w:val="009271C0"/>
    <w:rsid w:val="009612E9"/>
    <w:rsid w:val="00976AD4"/>
    <w:rsid w:val="009E0376"/>
    <w:rsid w:val="009E1181"/>
    <w:rsid w:val="00A230E1"/>
    <w:rsid w:val="00A532FA"/>
    <w:rsid w:val="00A86609"/>
    <w:rsid w:val="00A97483"/>
    <w:rsid w:val="00B03B3A"/>
    <w:rsid w:val="00BD1142"/>
    <w:rsid w:val="00BF49EE"/>
    <w:rsid w:val="00BF4CB9"/>
    <w:rsid w:val="00C32DCA"/>
    <w:rsid w:val="00D35B53"/>
    <w:rsid w:val="00D672CD"/>
    <w:rsid w:val="00E91EC4"/>
    <w:rsid w:val="00FA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44DCF-6569-426E-9D7E-480E3957E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v.herbin</cp:lastModifiedBy>
  <cp:revision>2</cp:revision>
  <cp:lastPrinted>2021-02-15T08:10:00Z</cp:lastPrinted>
  <dcterms:created xsi:type="dcterms:W3CDTF">2021-04-22T07:39:00Z</dcterms:created>
  <dcterms:modified xsi:type="dcterms:W3CDTF">2021-04-22T07:39:00Z</dcterms:modified>
</cp:coreProperties>
</file>