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B0DF0" w:rsidRDefault="000B0DF0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B0DF0" w:rsidRDefault="000B0DF0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2247AD" w:rsidRPr="002247AD" w:rsidTr="004708F1">
        <w:trPr>
          <w:trHeight w:val="699"/>
        </w:trPr>
        <w:tc>
          <w:tcPr>
            <w:tcW w:w="41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:rsidR="004708F1" w:rsidRPr="002247AD" w:rsidRDefault="00FC1D3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Природний газ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 національного класифікатора України ДК 021:2015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>09120000-6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>Газове паливо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2247AD" w:rsidRPr="002247AD" w:rsidTr="004708F1">
        <w:trPr>
          <w:trHeight w:val="574"/>
        </w:trPr>
        <w:tc>
          <w:tcPr>
            <w:tcW w:w="41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 w:rsidR="00152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</w:t>
            </w:r>
            <w:r w:rsidR="00B30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 проведення конкурентної процедури закупівель</w:t>
            </w:r>
          </w:p>
        </w:tc>
        <w:tc>
          <w:tcPr>
            <w:tcW w:w="6232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47AD" w:rsidRPr="000B0DF0" w:rsidRDefault="000B0DF0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DF0">
              <w:rPr>
                <w:rFonts w:ascii="Times New Roman" w:eastAsia="Calibri" w:hAnsi="Times New Roman" w:cs="Times New Roman"/>
                <w:sz w:val="24"/>
                <w:szCs w:val="24"/>
              </w:rPr>
              <w:t>UA-2021-01-22-007787-b</w:t>
            </w:r>
          </w:p>
          <w:p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247AD" w:rsidRPr="002247AD" w:rsidTr="004708F1">
        <w:trPr>
          <w:trHeight w:val="1152"/>
        </w:trPr>
        <w:tc>
          <w:tcPr>
            <w:tcW w:w="41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:rsidR="004708F1" w:rsidRPr="002247AD" w:rsidRDefault="00FC1D3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>1 787 517,95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:rsidR="00FC1D31" w:rsidRPr="00FC1D31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 w:rsidR="00FC1D31"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r w:rsidR="00FC1D31" w:rsidRPr="00FC1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формується на основі біржових котирувань на Товарній біржі «Українська енергетична біржа по відношенню до конкретного місячного ресурсу</w:t>
            </w:r>
          </w:p>
        </w:tc>
      </w:tr>
      <w:tr w:rsidR="002247AD" w:rsidRPr="002247AD" w:rsidTr="004708F1">
        <w:tc>
          <w:tcPr>
            <w:tcW w:w="41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:rsidR="004708F1" w:rsidRPr="002247AD" w:rsidRDefault="00FC1D3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31">
              <w:rPr>
                <w:rFonts w:ascii="Times New Roman" w:eastAsia="Calibri" w:hAnsi="Times New Roman" w:cs="Times New Roman"/>
                <w:sz w:val="24"/>
                <w:szCs w:val="24"/>
              </w:rPr>
              <w:t>1 787 517,95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2247AD" w:rsidTr="004708F1">
        <w:tc>
          <w:tcPr>
            <w:tcW w:w="41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</w:p>
        </w:tc>
      </w:tr>
    </w:tbl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B0DF0"/>
    <w:rsid w:val="00152CEE"/>
    <w:rsid w:val="002247AD"/>
    <w:rsid w:val="004370A9"/>
    <w:rsid w:val="004708F1"/>
    <w:rsid w:val="00627F80"/>
    <w:rsid w:val="00676217"/>
    <w:rsid w:val="00976AD4"/>
    <w:rsid w:val="00A86609"/>
    <w:rsid w:val="00A97483"/>
    <w:rsid w:val="00B308AC"/>
    <w:rsid w:val="00BF4CB9"/>
    <w:rsid w:val="00C32DCA"/>
    <w:rsid w:val="00D672CD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61A-92A3-4FE7-9E31-88922BE0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i.perchuk@patrolpolice.localnet</cp:lastModifiedBy>
  <cp:revision>2</cp:revision>
  <cp:lastPrinted>2021-01-22T09:57:00Z</cp:lastPrinted>
  <dcterms:created xsi:type="dcterms:W3CDTF">2021-01-29T11:13:00Z</dcterms:created>
  <dcterms:modified xsi:type="dcterms:W3CDTF">2021-01-29T11:13:00Z</dcterms:modified>
</cp:coreProperties>
</file>